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DB" w:rsidRDefault="00B73FDB" w:rsidP="00B73FDB">
      <w:pPr>
        <w:jc w:val="center"/>
        <w:rPr>
          <w:rFonts w:ascii="Cooper Black" w:hAnsi="Cooper Black"/>
          <w:sz w:val="56"/>
        </w:rPr>
      </w:pPr>
    </w:p>
    <w:p w:rsidR="00946763" w:rsidRPr="00946763" w:rsidRDefault="00946763" w:rsidP="00946763">
      <w:pPr>
        <w:jc w:val="center"/>
        <w:rPr>
          <w:rFonts w:ascii="Cooper Black" w:hAnsi="Cooper Black"/>
          <w:sz w:val="56"/>
        </w:rPr>
      </w:pPr>
      <w:r w:rsidRPr="00946763">
        <w:rPr>
          <w:rFonts w:ascii="Cooper Black" w:hAnsi="Cooper Black"/>
          <w:sz w:val="56"/>
        </w:rPr>
        <w:t>Super Tech II</w:t>
      </w:r>
    </w:p>
    <w:p w:rsidR="00946763" w:rsidRPr="00946763" w:rsidRDefault="00946763" w:rsidP="00946763">
      <w:pPr>
        <w:jc w:val="center"/>
        <w:rPr>
          <w:rFonts w:ascii="Cooper Black" w:hAnsi="Cooper Black"/>
          <w:sz w:val="56"/>
        </w:rPr>
      </w:pPr>
    </w:p>
    <w:p w:rsidR="00946763" w:rsidRPr="00946763" w:rsidRDefault="00946763" w:rsidP="00946763">
      <w:pPr>
        <w:jc w:val="center"/>
        <w:rPr>
          <w:rFonts w:ascii="Cooper Black" w:hAnsi="Cooper Black"/>
          <w:sz w:val="40"/>
        </w:rPr>
      </w:pPr>
      <w:r>
        <w:rPr>
          <w:rFonts w:ascii="Verdana" w:hAnsi="Verdana"/>
          <w:noProof/>
          <w:color w:val="000000"/>
          <w:sz w:val="20"/>
          <w:szCs w:val="20"/>
        </w:rPr>
        <w:drawing>
          <wp:inline distT="0" distB="0" distL="0" distR="0">
            <wp:extent cx="4572000" cy="3432175"/>
            <wp:effectExtent l="0" t="0" r="0" b="0"/>
            <wp:docPr id="2" name="Picture 2" descr="0703_z+2009_chevrolet_camaro_convertibl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03_z+2009_chevrolet_camaro_convertible+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32175"/>
                    </a:xfrm>
                    <a:prstGeom prst="rect">
                      <a:avLst/>
                    </a:prstGeom>
                    <a:noFill/>
                    <a:ln>
                      <a:noFill/>
                    </a:ln>
                  </pic:spPr>
                </pic:pic>
              </a:graphicData>
            </a:graphic>
          </wp:inline>
        </w:drawing>
      </w:r>
    </w:p>
    <w:p w:rsidR="00946763" w:rsidRPr="00946763" w:rsidRDefault="00946763" w:rsidP="00946763">
      <w:pPr>
        <w:rPr>
          <w:rFonts w:ascii="Cooper Black" w:hAnsi="Cooper Black"/>
          <w:sz w:val="40"/>
        </w:rPr>
      </w:pPr>
    </w:p>
    <w:p w:rsidR="00946763" w:rsidRPr="00946763" w:rsidRDefault="00946763" w:rsidP="00946763">
      <w:pPr>
        <w:keepNext/>
        <w:jc w:val="center"/>
        <w:outlineLvl w:val="0"/>
        <w:rPr>
          <w:rFonts w:ascii="Cooper Black" w:hAnsi="Cooper Black"/>
          <w:sz w:val="48"/>
        </w:rPr>
      </w:pPr>
      <w:smartTag w:uri="urn:schemas-microsoft-com:office:smarttags" w:element="place">
        <w:smartTag w:uri="urn:schemas-microsoft-com:office:smarttags" w:element="PlaceType">
          <w:r w:rsidRPr="00946763">
            <w:rPr>
              <w:rFonts w:ascii="Cooper Black" w:hAnsi="Cooper Black"/>
              <w:sz w:val="48"/>
            </w:rPr>
            <w:t>Lake</w:t>
          </w:r>
        </w:smartTag>
        <w:r w:rsidRPr="00946763">
          <w:rPr>
            <w:rFonts w:ascii="Cooper Black" w:hAnsi="Cooper Black"/>
            <w:sz w:val="48"/>
          </w:rPr>
          <w:t xml:space="preserve"> </w:t>
        </w:r>
        <w:smartTag w:uri="urn:schemas-microsoft-com:office:smarttags" w:element="PlaceName">
          <w:r w:rsidRPr="00946763">
            <w:rPr>
              <w:rFonts w:ascii="Cooper Black" w:hAnsi="Cooper Black"/>
              <w:sz w:val="48"/>
            </w:rPr>
            <w:t>Career &amp; Technical</w:t>
          </w:r>
        </w:smartTag>
        <w:r w:rsidRPr="00946763">
          <w:rPr>
            <w:rFonts w:ascii="Cooper Black" w:hAnsi="Cooper Black"/>
            <w:sz w:val="48"/>
          </w:rPr>
          <w:t xml:space="preserve"> </w:t>
        </w:r>
        <w:smartTag w:uri="urn:schemas-microsoft-com:office:smarttags" w:element="PlaceType">
          <w:r w:rsidRPr="00946763">
            <w:rPr>
              <w:rFonts w:ascii="Cooper Black" w:hAnsi="Cooper Black"/>
              <w:sz w:val="48"/>
            </w:rPr>
            <w:t>Center</w:t>
          </w:r>
        </w:smartTag>
      </w:smartTag>
    </w:p>
    <w:p w:rsidR="00946763" w:rsidRPr="00946763" w:rsidRDefault="00946763" w:rsidP="00946763">
      <w:pPr>
        <w:jc w:val="center"/>
        <w:rPr>
          <w:rFonts w:ascii="Cooper Black" w:hAnsi="Cooper Black"/>
          <w:sz w:val="48"/>
        </w:rPr>
      </w:pPr>
      <w:smartTag w:uri="urn:schemas-microsoft-com:office:smarttags" w:element="address">
        <w:smartTag w:uri="urn:schemas-microsoft-com:office:smarttags" w:element="Street">
          <w:r w:rsidRPr="00946763">
            <w:rPr>
              <w:rFonts w:ascii="Cooper Black" w:hAnsi="Cooper Black"/>
              <w:sz w:val="48"/>
            </w:rPr>
            <w:t>P.O. Box</w:t>
          </w:r>
        </w:smartTag>
        <w:r w:rsidRPr="00946763">
          <w:rPr>
            <w:rFonts w:ascii="Cooper Black" w:hAnsi="Cooper Black"/>
            <w:sz w:val="48"/>
          </w:rPr>
          <w:t xml:space="preserve"> 1409</w:t>
        </w:r>
      </w:smartTag>
    </w:p>
    <w:p w:rsidR="00946763" w:rsidRPr="00946763" w:rsidRDefault="00946763" w:rsidP="00946763">
      <w:pPr>
        <w:jc w:val="center"/>
        <w:rPr>
          <w:rFonts w:ascii="Cooper Black" w:hAnsi="Cooper Black"/>
          <w:sz w:val="48"/>
        </w:rPr>
      </w:pPr>
      <w:smartTag w:uri="urn:schemas-microsoft-com:office:smarttags" w:element="place">
        <w:smartTag w:uri="urn:schemas-microsoft-com:office:smarttags" w:element="City">
          <w:r w:rsidRPr="00946763">
            <w:rPr>
              <w:rFonts w:ascii="Cooper Black" w:hAnsi="Cooper Black"/>
              <w:sz w:val="48"/>
            </w:rPr>
            <w:t>Camdenton</w:t>
          </w:r>
        </w:smartTag>
        <w:r w:rsidRPr="00946763">
          <w:rPr>
            <w:rFonts w:ascii="Cooper Black" w:hAnsi="Cooper Black"/>
            <w:sz w:val="48"/>
          </w:rPr>
          <w:t xml:space="preserve">, </w:t>
        </w:r>
        <w:smartTag w:uri="urn:schemas-microsoft-com:office:smarttags" w:element="State">
          <w:r w:rsidRPr="00946763">
            <w:rPr>
              <w:rFonts w:ascii="Cooper Black" w:hAnsi="Cooper Black"/>
              <w:sz w:val="48"/>
            </w:rPr>
            <w:t>MO</w:t>
          </w:r>
        </w:smartTag>
        <w:r w:rsidRPr="00946763">
          <w:rPr>
            <w:rFonts w:ascii="Cooper Black" w:hAnsi="Cooper Black"/>
            <w:sz w:val="48"/>
          </w:rPr>
          <w:t xml:space="preserve"> </w:t>
        </w:r>
        <w:smartTag w:uri="urn:schemas-microsoft-com:office:smarttags" w:element="PostalCode">
          <w:r w:rsidRPr="00946763">
            <w:rPr>
              <w:rFonts w:ascii="Cooper Black" w:hAnsi="Cooper Black"/>
              <w:sz w:val="48"/>
            </w:rPr>
            <w:t>65020</w:t>
          </w:r>
        </w:smartTag>
      </w:smartTag>
    </w:p>
    <w:p w:rsidR="00946763" w:rsidRPr="00946763" w:rsidRDefault="00946763" w:rsidP="00946763">
      <w:pPr>
        <w:jc w:val="center"/>
        <w:rPr>
          <w:rFonts w:ascii="Cooper Black" w:hAnsi="Cooper Black"/>
          <w:sz w:val="48"/>
        </w:rPr>
      </w:pPr>
      <w:r w:rsidRPr="00946763">
        <w:rPr>
          <w:rFonts w:ascii="Cooper Black" w:hAnsi="Cooper Black"/>
          <w:sz w:val="48"/>
        </w:rPr>
        <w:t>Phone (573)346-9260</w:t>
      </w:r>
    </w:p>
    <w:p w:rsidR="00946763" w:rsidRPr="00946763" w:rsidRDefault="00946763" w:rsidP="00946763">
      <w:pPr>
        <w:jc w:val="center"/>
        <w:rPr>
          <w:rFonts w:ascii="Cooper Black" w:hAnsi="Cooper Black"/>
          <w:sz w:val="48"/>
        </w:rPr>
      </w:pPr>
      <w:r w:rsidRPr="00946763">
        <w:rPr>
          <w:rFonts w:ascii="Cooper Black" w:hAnsi="Cooper Black"/>
          <w:sz w:val="48"/>
        </w:rPr>
        <w:t>Fax (573)346-9284</w:t>
      </w:r>
    </w:p>
    <w:p w:rsidR="00FD3F0D" w:rsidRPr="00FD3F0D" w:rsidRDefault="00FD3F0D" w:rsidP="00FD3F0D">
      <w:pPr>
        <w:jc w:val="center"/>
        <w:rPr>
          <w:rFonts w:ascii="Cooper Black" w:hAnsi="Cooper Black"/>
          <w:sz w:val="48"/>
        </w:rPr>
      </w:pPr>
      <w:r w:rsidRPr="00FD3F0D">
        <w:rPr>
          <w:rFonts w:ascii="Cooper Black" w:hAnsi="Cooper Black"/>
          <w:sz w:val="48"/>
        </w:rPr>
        <w:t>Instructor-Dennis Perkins</w:t>
      </w:r>
    </w:p>
    <w:p w:rsidR="00FD3F0D" w:rsidRPr="00FD3F0D" w:rsidRDefault="00FD3F0D" w:rsidP="00FD3F0D">
      <w:pPr>
        <w:jc w:val="center"/>
        <w:rPr>
          <w:rFonts w:ascii="Cooper Black" w:hAnsi="Cooper Black"/>
          <w:sz w:val="44"/>
        </w:rPr>
      </w:pPr>
      <w:r w:rsidRPr="00FD3F0D">
        <w:rPr>
          <w:rFonts w:ascii="Cooper Black" w:hAnsi="Cooper Black"/>
          <w:sz w:val="44"/>
        </w:rPr>
        <w:t>dperkins@camdentonschools.org</w:t>
      </w:r>
    </w:p>
    <w:p w:rsidR="00FD3F0D" w:rsidRPr="00FD3F0D" w:rsidRDefault="00FD3F0D" w:rsidP="00FD3F0D">
      <w:pPr>
        <w:jc w:val="center"/>
        <w:rPr>
          <w:rFonts w:ascii="Cooper Black" w:hAnsi="Cooper Black"/>
          <w:sz w:val="48"/>
        </w:rPr>
      </w:pPr>
    </w:p>
    <w:p w:rsidR="00946763" w:rsidRDefault="00946763" w:rsidP="00946763">
      <w:pPr>
        <w:jc w:val="center"/>
        <w:rPr>
          <w:rFonts w:ascii="Cooper Black" w:hAnsi="Cooper Black"/>
          <w:sz w:val="48"/>
        </w:rPr>
      </w:pPr>
    </w:p>
    <w:p w:rsidR="00F65042" w:rsidRPr="00946763" w:rsidRDefault="00F65042" w:rsidP="00946763">
      <w:pPr>
        <w:jc w:val="center"/>
        <w:rPr>
          <w:rFonts w:ascii="Cooper Black" w:hAnsi="Cooper Black"/>
          <w:sz w:val="48"/>
        </w:rPr>
      </w:pPr>
    </w:p>
    <w:p w:rsidR="00B73FDB" w:rsidRDefault="00B73FDB"/>
    <w:p w:rsidR="00946763" w:rsidRDefault="00946763"/>
    <w:p w:rsidR="00946763" w:rsidRDefault="00946763"/>
    <w:p w:rsidR="00946763" w:rsidRPr="00946763" w:rsidRDefault="00946763" w:rsidP="00946763"/>
    <w:p w:rsidR="00946763" w:rsidRPr="00946763" w:rsidRDefault="00946763" w:rsidP="00946763">
      <w:pPr>
        <w:ind w:left="1440" w:hanging="1440"/>
        <w:jc w:val="center"/>
        <w:rPr>
          <w:b/>
          <w:sz w:val="44"/>
          <w:szCs w:val="44"/>
        </w:rPr>
      </w:pPr>
      <w:r w:rsidRPr="00946763">
        <w:rPr>
          <w:b/>
          <w:sz w:val="44"/>
          <w:szCs w:val="44"/>
        </w:rPr>
        <w:t>Super Tech II</w:t>
      </w:r>
    </w:p>
    <w:p w:rsidR="00946763" w:rsidRPr="00946763" w:rsidRDefault="00946763" w:rsidP="00946763">
      <w:pPr>
        <w:ind w:left="1440" w:hanging="1440"/>
        <w:rPr>
          <w:b/>
          <w:sz w:val="28"/>
        </w:rPr>
      </w:pPr>
    </w:p>
    <w:p w:rsidR="00946763" w:rsidRPr="00946763" w:rsidRDefault="00946763" w:rsidP="00946763">
      <w:pPr>
        <w:ind w:left="1440" w:hanging="1440"/>
      </w:pPr>
    </w:p>
    <w:p w:rsidR="00946763" w:rsidRPr="00AA4969" w:rsidRDefault="00946763" w:rsidP="00946763">
      <w:pPr>
        <w:ind w:left="1440" w:hanging="1440"/>
        <w:rPr>
          <w:rFonts w:ascii="Arial" w:hAnsi="Arial" w:cs="Arial"/>
          <w:b/>
        </w:rPr>
      </w:pPr>
      <w:r w:rsidRPr="00AA4969">
        <w:rPr>
          <w:rFonts w:ascii="Arial" w:hAnsi="Arial" w:cs="Arial"/>
          <w:b/>
        </w:rPr>
        <w:t xml:space="preserve">CLASS DESCRIPTION:  </w:t>
      </w:r>
    </w:p>
    <w:p w:rsidR="00AA4969" w:rsidRPr="00AA4969" w:rsidRDefault="00AA4969" w:rsidP="00AA4969">
      <w:pPr>
        <w:shd w:val="clear" w:color="auto" w:fill="FFFFFF"/>
        <w:rPr>
          <w:rFonts w:ascii="Arial" w:hAnsi="Arial" w:cs="Arial"/>
          <w:shd w:val="clear" w:color="auto" w:fill="FFFFFF"/>
        </w:rPr>
      </w:pPr>
      <w:r w:rsidRPr="00AA4969">
        <w:rPr>
          <w:rFonts w:ascii="Arial" w:hAnsi="Arial" w:cs="Arial"/>
          <w:b/>
          <w:bCs/>
          <w:shd w:val="clear" w:color="auto" w:fill="FFFFFF"/>
        </w:rPr>
        <w:t>Automotive Electronics and HVAC</w:t>
      </w:r>
    </w:p>
    <w:p w:rsidR="00AA4969" w:rsidRPr="00AA4969" w:rsidRDefault="00AA4969" w:rsidP="00AA4969">
      <w:pPr>
        <w:shd w:val="clear" w:color="auto" w:fill="FFFFFF"/>
        <w:rPr>
          <w:rFonts w:ascii="Arial" w:hAnsi="Arial" w:cs="Arial"/>
          <w:shd w:val="clear" w:color="auto" w:fill="FFFFFF"/>
        </w:rPr>
      </w:pPr>
      <w:r w:rsidRPr="00AA4969">
        <w:rPr>
          <w:rFonts w:ascii="Arial" w:hAnsi="Arial" w:cs="Arial"/>
          <w:b/>
          <w:bCs/>
          <w:color w:val="000000"/>
          <w:shd w:val="clear" w:color="auto" w:fill="FFFFFF"/>
        </w:rPr>
        <w:t>(Grades: 10-12 - Credits: 2)</w:t>
      </w:r>
    </w:p>
    <w:p w:rsidR="00AA4969" w:rsidRPr="00AA4969" w:rsidRDefault="00AA4969" w:rsidP="00AA4969">
      <w:pPr>
        <w:shd w:val="clear" w:color="auto" w:fill="FFFFFF"/>
        <w:rPr>
          <w:rFonts w:ascii="Arial" w:hAnsi="Arial" w:cs="Arial"/>
          <w:shd w:val="clear" w:color="auto" w:fill="FFFFFF"/>
        </w:rPr>
      </w:pPr>
      <w:r w:rsidRPr="00AA4969">
        <w:rPr>
          <w:rFonts w:ascii="Arial" w:hAnsi="Arial" w:cs="Arial"/>
          <w:color w:val="000000"/>
          <w:shd w:val="clear" w:color="auto" w:fill="FFFFFF"/>
        </w:rPr>
        <w:t>(Class may not be repeated)</w:t>
      </w:r>
    </w:p>
    <w:p w:rsidR="00AA4969" w:rsidRPr="00AA4969" w:rsidRDefault="00AA4969" w:rsidP="00AA4969">
      <w:pPr>
        <w:shd w:val="clear" w:color="auto" w:fill="FFFFFF"/>
        <w:rPr>
          <w:rFonts w:ascii="Arial" w:hAnsi="Arial" w:cs="Arial"/>
          <w:shd w:val="clear" w:color="auto" w:fill="FFFFFF"/>
        </w:rPr>
      </w:pPr>
      <w:r w:rsidRPr="00AA4969">
        <w:rPr>
          <w:rFonts w:ascii="Arial" w:hAnsi="Arial" w:cs="Arial"/>
          <w:color w:val="000000"/>
          <w:shd w:val="clear" w:color="auto" w:fill="FFFFFF"/>
        </w:rPr>
        <w:t> </w:t>
      </w:r>
    </w:p>
    <w:p w:rsidR="00AA4969" w:rsidRPr="00AA4969" w:rsidRDefault="00AA4969" w:rsidP="00AA4969">
      <w:pPr>
        <w:shd w:val="clear" w:color="auto" w:fill="FFFFFF"/>
        <w:rPr>
          <w:rFonts w:ascii="Arial" w:hAnsi="Arial" w:cs="Arial"/>
          <w:shd w:val="clear" w:color="auto" w:fill="FFFFFF"/>
        </w:rPr>
      </w:pPr>
      <w:r w:rsidRPr="00AA4969">
        <w:rPr>
          <w:rFonts w:ascii="Arial" w:hAnsi="Arial" w:cs="Arial"/>
          <w:shd w:val="clear" w:color="auto" w:fill="FFFFFF"/>
        </w:rPr>
        <w:t xml:space="preserve">This is an interactive electronics and air conditioning course for the automotive industry.  Interactive portions include:  safety, electrical circuits, meters sections, electronics, and HVAC.  Changes in technology and the increasing complexity of automotive systems can present quite a challenge to the automotive technician.  Students will be exposed to hands-on lab experiences.  </w:t>
      </w:r>
      <w:r w:rsidRPr="00AA4969">
        <w:rPr>
          <w:rFonts w:ascii="Arial" w:hAnsi="Arial" w:cs="Arial"/>
          <w:color w:val="000000"/>
          <w:shd w:val="clear" w:color="auto" w:fill="FFFFFF"/>
        </w:rPr>
        <w:t xml:space="preserve">This class also includes the opportunity to pursue embedded math credit.  </w:t>
      </w:r>
    </w:p>
    <w:p w:rsidR="00946763" w:rsidRPr="00AA4969" w:rsidRDefault="00946763" w:rsidP="00946763">
      <w:pPr>
        <w:rPr>
          <w:rFonts w:ascii="Arial" w:hAnsi="Arial" w:cs="Arial"/>
        </w:rPr>
      </w:pPr>
      <w:r w:rsidRPr="00AA4969">
        <w:rPr>
          <w:rFonts w:ascii="Arial" w:hAnsi="Arial" w:cs="Arial"/>
        </w:rPr>
        <w:t>With this class you are also to be a member of Skills</w:t>
      </w:r>
      <w:r w:rsidR="00AA4969" w:rsidRPr="00AA4969">
        <w:rPr>
          <w:rFonts w:ascii="Arial" w:hAnsi="Arial" w:cs="Arial"/>
        </w:rPr>
        <w:t xml:space="preserve"> </w:t>
      </w:r>
      <w:r w:rsidRPr="00AA4969">
        <w:rPr>
          <w:rFonts w:ascii="Arial" w:hAnsi="Arial" w:cs="Arial"/>
        </w:rPr>
        <w:t>USA.</w:t>
      </w:r>
    </w:p>
    <w:p w:rsidR="00946763" w:rsidRPr="00AA4969" w:rsidRDefault="00946763" w:rsidP="00946763">
      <w:pPr>
        <w:ind w:left="1440"/>
        <w:rPr>
          <w:rFonts w:ascii="Arial" w:hAnsi="Arial" w:cs="Arial"/>
        </w:rPr>
      </w:pPr>
    </w:p>
    <w:p w:rsidR="00946763" w:rsidRPr="00AA4969" w:rsidRDefault="00946763" w:rsidP="00946763">
      <w:pPr>
        <w:ind w:left="1440"/>
        <w:rPr>
          <w:rFonts w:ascii="Arial" w:hAnsi="Arial" w:cs="Arial"/>
        </w:rPr>
      </w:pPr>
    </w:p>
    <w:p w:rsidR="00946763" w:rsidRPr="00AA4969" w:rsidRDefault="00946763" w:rsidP="00946763">
      <w:pPr>
        <w:ind w:left="1440"/>
        <w:rPr>
          <w:rFonts w:ascii="Arial" w:hAnsi="Arial" w:cs="Arial"/>
        </w:rPr>
      </w:pPr>
    </w:p>
    <w:p w:rsidR="00946763" w:rsidRPr="00AA4969" w:rsidRDefault="00946763" w:rsidP="00946763">
      <w:pPr>
        <w:ind w:left="1440" w:hanging="1440"/>
        <w:rPr>
          <w:rFonts w:ascii="Arial" w:hAnsi="Arial" w:cs="Arial"/>
          <w:b/>
        </w:rPr>
      </w:pPr>
      <w:r w:rsidRPr="00AA4969">
        <w:rPr>
          <w:rFonts w:ascii="Arial" w:hAnsi="Arial" w:cs="Arial"/>
          <w:b/>
        </w:rPr>
        <w:t>Learner Expectations:</w:t>
      </w:r>
    </w:p>
    <w:p w:rsidR="00946763" w:rsidRPr="00AA4969" w:rsidRDefault="00946763" w:rsidP="00946763">
      <w:pPr>
        <w:ind w:left="1440" w:hanging="1440"/>
        <w:rPr>
          <w:rFonts w:ascii="Arial" w:hAnsi="Arial" w:cs="Arial"/>
        </w:rPr>
      </w:pPr>
    </w:p>
    <w:p w:rsidR="00946763" w:rsidRPr="00AA4969" w:rsidRDefault="00946763" w:rsidP="00946763">
      <w:pPr>
        <w:ind w:left="1440" w:hanging="1440"/>
        <w:rPr>
          <w:rFonts w:ascii="Arial" w:hAnsi="Arial" w:cs="Arial"/>
        </w:rPr>
      </w:pPr>
      <w:r w:rsidRPr="00AA4969">
        <w:rPr>
          <w:rFonts w:ascii="Arial" w:hAnsi="Arial" w:cs="Arial"/>
        </w:rPr>
        <w:t>At the end of this class you should have knowledge of the following:</w:t>
      </w:r>
    </w:p>
    <w:p w:rsidR="00946763" w:rsidRPr="00AA4969" w:rsidRDefault="00946763" w:rsidP="00946763">
      <w:pPr>
        <w:ind w:left="1440" w:hanging="1440"/>
        <w:rPr>
          <w:rFonts w:ascii="Arial" w:hAnsi="Arial" w:cs="Arial"/>
        </w:rPr>
      </w:pPr>
      <w:r w:rsidRPr="00AA4969">
        <w:rPr>
          <w:rFonts w:ascii="Arial" w:hAnsi="Arial" w:cs="Arial"/>
        </w:rPr>
        <w:t>A basic understanding of electronics and electrical testing</w:t>
      </w:r>
    </w:p>
    <w:p w:rsidR="00946763" w:rsidRPr="00AA4969" w:rsidRDefault="00946763" w:rsidP="00946763">
      <w:pPr>
        <w:ind w:left="1440" w:hanging="1440"/>
        <w:rPr>
          <w:rFonts w:ascii="Arial" w:hAnsi="Arial" w:cs="Arial"/>
        </w:rPr>
      </w:pPr>
      <w:r w:rsidRPr="00AA4969">
        <w:rPr>
          <w:rFonts w:ascii="Arial" w:hAnsi="Arial" w:cs="Arial"/>
        </w:rPr>
        <w:t>A basic understanding of air conditioning, and air conditioning diagnosis</w:t>
      </w:r>
    </w:p>
    <w:p w:rsidR="00946763" w:rsidRPr="00AA4969" w:rsidRDefault="00946763" w:rsidP="00946763">
      <w:pPr>
        <w:ind w:left="1440" w:hanging="1440"/>
        <w:rPr>
          <w:rFonts w:ascii="Arial" w:hAnsi="Arial" w:cs="Arial"/>
        </w:rPr>
      </w:pPr>
      <w:r w:rsidRPr="00AA4969">
        <w:rPr>
          <w:rFonts w:ascii="Arial" w:hAnsi="Arial" w:cs="Arial"/>
        </w:rPr>
        <w:t>Job seeking and job retention skills</w:t>
      </w:r>
    </w:p>
    <w:p w:rsidR="00946763" w:rsidRPr="00AA4969" w:rsidRDefault="00946763" w:rsidP="00946763">
      <w:pPr>
        <w:ind w:left="1440" w:hanging="1440"/>
        <w:rPr>
          <w:rFonts w:ascii="Arial" w:hAnsi="Arial" w:cs="Arial"/>
        </w:rPr>
      </w:pPr>
      <w:r w:rsidRPr="00AA4969">
        <w:rPr>
          <w:rFonts w:ascii="Arial" w:hAnsi="Arial" w:cs="Arial"/>
        </w:rPr>
        <w:t>Industry related math</w:t>
      </w:r>
    </w:p>
    <w:p w:rsidR="00946763" w:rsidRPr="00AA4969" w:rsidRDefault="00946763" w:rsidP="00946763">
      <w:pPr>
        <w:ind w:left="1440" w:hanging="1440"/>
        <w:rPr>
          <w:rFonts w:ascii="Arial" w:hAnsi="Arial" w:cs="Arial"/>
        </w:rPr>
      </w:pPr>
      <w:r w:rsidRPr="00AA4969">
        <w:rPr>
          <w:rFonts w:ascii="Arial" w:hAnsi="Arial" w:cs="Arial"/>
        </w:rPr>
        <w:t>Industry related reading</w:t>
      </w:r>
    </w:p>
    <w:p w:rsidR="00946763" w:rsidRPr="00AA4969" w:rsidRDefault="00946763" w:rsidP="00946763">
      <w:pPr>
        <w:ind w:left="1440"/>
        <w:rPr>
          <w:rFonts w:ascii="Arial" w:hAnsi="Arial" w:cs="Arial"/>
        </w:rPr>
      </w:pPr>
      <w:bookmarkStart w:id="0" w:name="_GoBack"/>
      <w:bookmarkEnd w:id="0"/>
    </w:p>
    <w:p w:rsidR="00946763" w:rsidRPr="00AA4969" w:rsidRDefault="00946763" w:rsidP="00946763">
      <w:pPr>
        <w:ind w:left="1440"/>
        <w:rPr>
          <w:rFonts w:ascii="Arial" w:hAnsi="Arial" w:cs="Arial"/>
        </w:rPr>
      </w:pPr>
    </w:p>
    <w:p w:rsidR="00946763" w:rsidRPr="00AA4969" w:rsidRDefault="00946763" w:rsidP="00946763">
      <w:pPr>
        <w:ind w:left="1440" w:hanging="1440"/>
        <w:rPr>
          <w:rFonts w:ascii="Arial" w:hAnsi="Arial" w:cs="Arial"/>
          <w:b/>
        </w:rPr>
      </w:pPr>
      <w:r w:rsidRPr="00AA4969">
        <w:rPr>
          <w:rFonts w:ascii="Arial" w:hAnsi="Arial" w:cs="Arial"/>
          <w:b/>
        </w:rPr>
        <w:t>Course Rationale:</w:t>
      </w:r>
    </w:p>
    <w:p w:rsidR="00946763" w:rsidRPr="00AA4969" w:rsidRDefault="00946763" w:rsidP="00946763">
      <w:pPr>
        <w:ind w:left="1440" w:hanging="1440"/>
        <w:rPr>
          <w:rFonts w:ascii="Arial" w:hAnsi="Arial" w:cs="Arial"/>
        </w:rPr>
      </w:pPr>
    </w:p>
    <w:p w:rsidR="00946763" w:rsidRPr="00AA4969" w:rsidRDefault="00946763" w:rsidP="00946763">
      <w:pPr>
        <w:rPr>
          <w:rFonts w:ascii="Arial" w:hAnsi="Arial" w:cs="Arial"/>
        </w:rPr>
      </w:pPr>
      <w:r w:rsidRPr="00AA4969">
        <w:rPr>
          <w:rFonts w:ascii="Arial" w:hAnsi="Arial" w:cs="Arial"/>
        </w:rPr>
        <w:t xml:space="preserve">The goal of this class is to give the students a solid basis in automotive electronics, thus giving them insight into the future education and career requirements to pursue this as a career opportunity. This class will also help guide the students toward a higher standard of excellence in the areas of job seeking skills along with building a strong work ethic, social skills and the importance of team work.  Throughout the program we will focus on the basic academic skills needed to perform in any career, and will practice these skills in a class room setting and in a work related environment so as to promote better understanding of their importance.                                 </w:t>
      </w:r>
    </w:p>
    <w:p w:rsidR="00723A79" w:rsidRPr="00AA4969" w:rsidRDefault="00723A79" w:rsidP="00B73FDB">
      <w:pPr>
        <w:rPr>
          <w:rFonts w:ascii="Arial" w:hAnsi="Arial" w:cs="Arial"/>
        </w:rPr>
      </w:pPr>
    </w:p>
    <w:p w:rsidR="00723A79" w:rsidRDefault="00723A79" w:rsidP="00B73FDB"/>
    <w:p w:rsidR="00723A79" w:rsidRDefault="00723A79" w:rsidP="00B73FDB"/>
    <w:p w:rsidR="00723A79" w:rsidRDefault="00723A79" w:rsidP="00B73FDB"/>
    <w:p w:rsidR="00723A79" w:rsidRDefault="00723A79" w:rsidP="00B73FDB"/>
    <w:p w:rsidR="00F65042" w:rsidRDefault="00F65042" w:rsidP="00B73FDB"/>
    <w:p w:rsidR="00723A79" w:rsidRDefault="00723A79" w:rsidP="00B73FDB"/>
    <w:p w:rsidR="00723A79" w:rsidRDefault="00723A79" w:rsidP="00B73FDB"/>
    <w:p w:rsidR="00723A79" w:rsidRDefault="00A15873" w:rsidP="00723A79">
      <w:pPr>
        <w:pStyle w:val="BodyText"/>
      </w:pPr>
      <w:r>
        <w:t>Super Tech II</w:t>
      </w:r>
      <w:r w:rsidR="00723A79">
        <w:t xml:space="preserve"> Expectations</w:t>
      </w:r>
    </w:p>
    <w:p w:rsidR="00723A79" w:rsidRDefault="00723A79" w:rsidP="00723A79"/>
    <w:p w:rsidR="00723A79" w:rsidRDefault="00723A79" w:rsidP="00723A79"/>
    <w:p w:rsidR="00723A79" w:rsidRDefault="00723A79" w:rsidP="00723A79">
      <w:r>
        <w:t>Each member of the class will follow the Lake Career &amp; Technical Center Handbook rules.  The handbook is the basis for all classes at the school.  However, each program is different in the way that it operates; therefore, these are additional expectations.</w:t>
      </w:r>
    </w:p>
    <w:p w:rsidR="00723A79" w:rsidRDefault="00723A79" w:rsidP="00723A79"/>
    <w:p w:rsidR="00723A79" w:rsidRDefault="00723A79" w:rsidP="00723A79">
      <w:pPr>
        <w:numPr>
          <w:ilvl w:val="0"/>
          <w:numId w:val="2"/>
        </w:numPr>
      </w:pPr>
      <w:r>
        <w:t>Please respect all individuals in the classroom.</w:t>
      </w:r>
    </w:p>
    <w:p w:rsidR="00723A79" w:rsidRDefault="00723A79" w:rsidP="00723A79">
      <w:pPr>
        <w:numPr>
          <w:ilvl w:val="0"/>
          <w:numId w:val="2"/>
        </w:numPr>
      </w:pPr>
      <w:r>
        <w:t>Please follow directions the first time they are given.</w:t>
      </w:r>
    </w:p>
    <w:p w:rsidR="00723A79" w:rsidRDefault="00723A79" w:rsidP="00723A79">
      <w:pPr>
        <w:numPr>
          <w:ilvl w:val="0"/>
          <w:numId w:val="2"/>
        </w:numPr>
      </w:pPr>
      <w:r>
        <w:t>Students should take notes during lecture and actively participate in class discussions.</w:t>
      </w:r>
    </w:p>
    <w:p w:rsidR="00723A79" w:rsidRDefault="00723A79" w:rsidP="00723A79">
      <w:pPr>
        <w:numPr>
          <w:ilvl w:val="0"/>
          <w:numId w:val="2"/>
        </w:numPr>
      </w:pPr>
      <w:r>
        <w:t>As a responsible student, you are expected to finish any project that you begin.</w:t>
      </w:r>
    </w:p>
    <w:p w:rsidR="00723A79" w:rsidRDefault="00723A79" w:rsidP="00723A79">
      <w:pPr>
        <w:numPr>
          <w:ilvl w:val="0"/>
          <w:numId w:val="2"/>
        </w:numPr>
      </w:pPr>
      <w:r>
        <w:t>Please raise your hand to be recognized in class before speaking during instructional and test time.</w:t>
      </w:r>
    </w:p>
    <w:p w:rsidR="00723A79" w:rsidRDefault="00723A79" w:rsidP="00723A79">
      <w:pPr>
        <w:numPr>
          <w:ilvl w:val="0"/>
          <w:numId w:val="2"/>
        </w:numPr>
      </w:pPr>
      <w:r>
        <w:t>Safety glasses must be worn in the lab area at all times.</w:t>
      </w:r>
    </w:p>
    <w:p w:rsidR="00723A79" w:rsidRDefault="00723A79" w:rsidP="00723A79">
      <w:pPr>
        <w:numPr>
          <w:ilvl w:val="0"/>
          <w:numId w:val="2"/>
        </w:numPr>
      </w:pPr>
      <w:r>
        <w:t>Only soft soled tennis shoes or work shoes can be allowed in the lab area.</w:t>
      </w:r>
    </w:p>
    <w:p w:rsidR="00723A79" w:rsidRDefault="00723A79" w:rsidP="00723A79">
      <w:pPr>
        <w:numPr>
          <w:ilvl w:val="0"/>
          <w:numId w:val="2"/>
        </w:numPr>
      </w:pPr>
      <w:r>
        <w:t>As you are now young adults please act that way accordingly.</w:t>
      </w:r>
    </w:p>
    <w:p w:rsidR="00723A79" w:rsidRDefault="00723A79" w:rsidP="00723A79">
      <w:pPr>
        <w:numPr>
          <w:ilvl w:val="0"/>
          <w:numId w:val="2"/>
        </w:numPr>
      </w:pPr>
      <w:r>
        <w:t>If you are absent from school, please contact me before or after school upon your return for any missed assignments.</w:t>
      </w:r>
    </w:p>
    <w:p w:rsidR="00723A79" w:rsidRDefault="00723A79" w:rsidP="00723A79">
      <w:pPr>
        <w:numPr>
          <w:ilvl w:val="0"/>
          <w:numId w:val="2"/>
        </w:numPr>
      </w:pPr>
      <w:r>
        <w:t>Please return all tools and equipment to proper storage area when not in use.</w:t>
      </w:r>
    </w:p>
    <w:p w:rsidR="00723A79" w:rsidRDefault="00723A79" w:rsidP="00723A79">
      <w:pPr>
        <w:numPr>
          <w:ilvl w:val="0"/>
          <w:numId w:val="2"/>
        </w:numPr>
      </w:pPr>
      <w:r>
        <w:t>Ask permission before leaving the classroom or lab area. (Hall pass required)</w:t>
      </w:r>
    </w:p>
    <w:p w:rsidR="00723A79" w:rsidRDefault="00723A79" w:rsidP="00723A79">
      <w:pPr>
        <w:numPr>
          <w:ilvl w:val="0"/>
          <w:numId w:val="2"/>
        </w:numPr>
      </w:pPr>
      <w:r>
        <w:t>Please be courteous when working around other student’s tools or projects.</w:t>
      </w: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F65042" w:rsidRPr="00F65042" w:rsidRDefault="00F65042" w:rsidP="00F65042">
      <w:pPr>
        <w:jc w:val="center"/>
        <w:textAlignment w:val="top"/>
        <w:outlineLvl w:val="4"/>
        <w:rPr>
          <w:rFonts w:ascii="Tahoma" w:hAnsi="Tahoma" w:cs="Tahoma"/>
          <w:b/>
          <w:bCs/>
          <w:i/>
          <w:color w:val="000000"/>
          <w:sz w:val="28"/>
          <w:szCs w:val="28"/>
        </w:rPr>
      </w:pPr>
      <w:r w:rsidRPr="00F65042">
        <w:rPr>
          <w:rFonts w:ascii="Tahoma" w:hAnsi="Tahoma" w:cs="Tahoma"/>
          <w:b/>
          <w:bCs/>
          <w:i/>
          <w:color w:val="000000"/>
          <w:sz w:val="28"/>
          <w:szCs w:val="28"/>
        </w:rPr>
        <w:t xml:space="preserve">Super Tech </w:t>
      </w:r>
    </w:p>
    <w:p w:rsidR="00F65042" w:rsidRPr="00F65042" w:rsidRDefault="00F65042" w:rsidP="00F65042">
      <w:pPr>
        <w:jc w:val="center"/>
        <w:textAlignment w:val="top"/>
        <w:outlineLvl w:val="4"/>
        <w:rPr>
          <w:rFonts w:ascii="Tahoma" w:hAnsi="Tahoma" w:cs="Tahoma"/>
          <w:b/>
          <w:bCs/>
          <w:i/>
          <w:color w:val="000000"/>
          <w:sz w:val="28"/>
          <w:szCs w:val="28"/>
        </w:rPr>
      </w:pPr>
      <w:r w:rsidRPr="00F65042">
        <w:rPr>
          <w:rFonts w:ascii="Tahoma" w:hAnsi="Tahoma" w:cs="Tahoma"/>
          <w:b/>
          <w:bCs/>
          <w:i/>
          <w:color w:val="000000"/>
          <w:sz w:val="28"/>
          <w:szCs w:val="28"/>
        </w:rPr>
        <w:t>Power Standards</w:t>
      </w:r>
    </w:p>
    <w:p w:rsidR="00F65042" w:rsidRPr="00F65042" w:rsidRDefault="00F65042" w:rsidP="00F65042">
      <w:pPr>
        <w:jc w:val="center"/>
        <w:textAlignment w:val="top"/>
        <w:outlineLvl w:val="4"/>
        <w:rPr>
          <w:rFonts w:ascii="Tahoma" w:hAnsi="Tahoma" w:cs="Tahoma"/>
          <w:b/>
          <w:bCs/>
          <w:i/>
          <w:color w:val="000000"/>
          <w:sz w:val="28"/>
          <w:szCs w:val="28"/>
        </w:rPr>
      </w:pPr>
    </w:p>
    <w:p w:rsidR="00F65042" w:rsidRPr="00F65042" w:rsidRDefault="00F65042" w:rsidP="00F65042">
      <w:pPr>
        <w:jc w:val="center"/>
        <w:textAlignment w:val="top"/>
        <w:outlineLvl w:val="4"/>
        <w:rPr>
          <w:rFonts w:ascii="Tahoma" w:hAnsi="Tahoma" w:cs="Tahoma"/>
          <w:b/>
          <w:bCs/>
          <w:i/>
          <w:color w:val="000000"/>
          <w:sz w:val="28"/>
          <w:szCs w:val="28"/>
        </w:rPr>
      </w:pPr>
      <w:r w:rsidRPr="00F65042">
        <w:rPr>
          <w:rFonts w:ascii="Tahoma" w:hAnsi="Tahoma" w:cs="Tahoma"/>
          <w:b/>
          <w:bCs/>
          <w:i/>
          <w:color w:val="000000"/>
          <w:sz w:val="28"/>
          <w:szCs w:val="28"/>
        </w:rPr>
        <w:t>ST – Super Tech</w:t>
      </w:r>
    </w:p>
    <w:p w:rsidR="00F65042" w:rsidRPr="00F65042" w:rsidRDefault="00F65042" w:rsidP="00F65042">
      <w:pPr>
        <w:textAlignment w:val="top"/>
        <w:outlineLvl w:val="4"/>
        <w:rPr>
          <w:rFonts w:ascii="Tahoma" w:hAnsi="Tahoma" w:cs="Tahoma"/>
          <w:b/>
          <w:bCs/>
          <w:color w:val="000000"/>
          <w:sz w:val="20"/>
          <w:szCs w:val="20"/>
        </w:rPr>
      </w:pPr>
    </w:p>
    <w:p w:rsidR="00F65042" w:rsidRPr="00F65042" w:rsidRDefault="00F65042" w:rsidP="00F65042">
      <w:pPr>
        <w:textAlignment w:val="top"/>
        <w:outlineLvl w:val="4"/>
        <w:rPr>
          <w:rFonts w:ascii="Tahoma" w:hAnsi="Tahoma" w:cs="Tahoma"/>
          <w:color w:val="000000"/>
          <w:sz w:val="18"/>
          <w:szCs w:val="18"/>
        </w:rPr>
      </w:pPr>
      <w:r w:rsidRPr="00F65042">
        <w:rPr>
          <w:rFonts w:ascii="Tahoma" w:hAnsi="Tahoma" w:cs="Tahoma"/>
          <w:color w:val="FF0000"/>
          <w:sz w:val="18"/>
          <w:szCs w:val="18"/>
        </w:rPr>
        <w:t>S</w:t>
      </w:r>
      <w:r w:rsidRPr="00F65042">
        <w:rPr>
          <w:rFonts w:ascii="Tahoma" w:hAnsi="Tahoma" w:cs="Tahoma"/>
          <w:color w:val="000000"/>
          <w:sz w:val="18"/>
          <w:szCs w:val="18"/>
        </w:rPr>
        <w:t xml:space="preserve"> Safety</w:t>
      </w:r>
    </w:p>
    <w:p w:rsidR="00F65042" w:rsidRPr="00F65042" w:rsidRDefault="00F65042" w:rsidP="00F65042">
      <w:pPr>
        <w:ind w:firstLine="720"/>
        <w:textAlignment w:val="top"/>
        <w:outlineLvl w:val="4"/>
        <w:rPr>
          <w:rFonts w:ascii="Tahoma" w:hAnsi="Tahoma" w:cs="Tahoma"/>
          <w:color w:val="000000"/>
          <w:sz w:val="18"/>
          <w:szCs w:val="18"/>
        </w:rPr>
      </w:pPr>
      <w:r w:rsidRPr="00F65042">
        <w:rPr>
          <w:rFonts w:ascii="Tahoma" w:hAnsi="Tahoma" w:cs="Tahoma"/>
          <w:color w:val="FF0000"/>
          <w:sz w:val="18"/>
          <w:szCs w:val="18"/>
        </w:rPr>
        <w:t>STS1</w:t>
      </w:r>
      <w:r w:rsidRPr="00F65042">
        <w:rPr>
          <w:rFonts w:ascii="Tahoma" w:hAnsi="Tahoma" w:cs="Tahoma"/>
          <w:color w:val="000000"/>
          <w:sz w:val="18"/>
          <w:szCs w:val="18"/>
        </w:rPr>
        <w:t>. Shop Safety</w:t>
      </w:r>
    </w:p>
    <w:p w:rsidR="00F65042" w:rsidRPr="00F65042" w:rsidRDefault="00F65042" w:rsidP="00F65042">
      <w:pPr>
        <w:ind w:firstLine="720"/>
        <w:textAlignment w:val="top"/>
        <w:outlineLvl w:val="4"/>
        <w:rPr>
          <w:rFonts w:ascii="Tahoma" w:hAnsi="Tahoma" w:cs="Tahoma"/>
          <w:color w:val="000000"/>
          <w:sz w:val="18"/>
          <w:szCs w:val="18"/>
        </w:rPr>
      </w:pPr>
      <w:r w:rsidRPr="00F65042">
        <w:rPr>
          <w:rFonts w:ascii="Tahoma" w:hAnsi="Tahoma" w:cs="Tahoma"/>
          <w:color w:val="FF0000"/>
          <w:sz w:val="18"/>
          <w:szCs w:val="18"/>
        </w:rPr>
        <w:t>STS2</w:t>
      </w:r>
      <w:r w:rsidRPr="00F65042">
        <w:rPr>
          <w:rFonts w:ascii="Tahoma" w:hAnsi="Tahoma" w:cs="Tahoma"/>
          <w:color w:val="000000"/>
          <w:sz w:val="18"/>
          <w:szCs w:val="18"/>
        </w:rPr>
        <w:t>. Tool Equipment Safety</w:t>
      </w:r>
    </w:p>
    <w:p w:rsidR="00F65042" w:rsidRPr="00F65042" w:rsidRDefault="00F65042" w:rsidP="00F65042">
      <w:pPr>
        <w:textAlignment w:val="top"/>
        <w:outlineLvl w:val="4"/>
        <w:rPr>
          <w:rFonts w:ascii="Tahoma" w:hAnsi="Tahoma" w:cs="Tahoma"/>
          <w:b/>
          <w:bCs/>
          <w:color w:val="000000"/>
          <w:sz w:val="20"/>
          <w:szCs w:val="20"/>
        </w:rPr>
      </w:pPr>
    </w:p>
    <w:p w:rsidR="00F65042" w:rsidRPr="00F65042" w:rsidRDefault="00F65042" w:rsidP="00F65042">
      <w:pPr>
        <w:textAlignment w:val="top"/>
        <w:rPr>
          <w:rFonts w:ascii="Tahoma" w:hAnsi="Tahoma" w:cs="Tahoma"/>
          <w:color w:val="000000"/>
          <w:sz w:val="18"/>
          <w:szCs w:val="18"/>
        </w:rPr>
      </w:pPr>
      <w:r w:rsidRPr="00F65042">
        <w:rPr>
          <w:rFonts w:ascii="Tahoma" w:hAnsi="Tahoma" w:cs="Tahoma"/>
          <w:color w:val="FF0000"/>
          <w:sz w:val="18"/>
          <w:szCs w:val="18"/>
        </w:rPr>
        <w:t xml:space="preserve">TM </w:t>
      </w:r>
      <w:r w:rsidRPr="00F65042">
        <w:rPr>
          <w:rFonts w:ascii="Tahoma" w:hAnsi="Tahoma" w:cs="Tahoma"/>
          <w:color w:val="000000"/>
          <w:sz w:val="18"/>
          <w:szCs w:val="18"/>
        </w:rPr>
        <w:t>Technical Math</w:t>
      </w:r>
    </w:p>
    <w:p w:rsidR="00F65042" w:rsidRPr="00F65042" w:rsidRDefault="00F65042" w:rsidP="00F65042">
      <w:pPr>
        <w:textAlignment w:val="top"/>
        <w:rPr>
          <w:rFonts w:ascii="Tahoma" w:hAnsi="Tahoma" w:cs="Tahoma"/>
          <w:color w:val="000000"/>
          <w:sz w:val="18"/>
          <w:szCs w:val="18"/>
        </w:rPr>
      </w:pPr>
      <w:r w:rsidRPr="00F65042">
        <w:rPr>
          <w:rFonts w:ascii="Tahoma" w:hAnsi="Tahoma" w:cs="Tahoma"/>
          <w:color w:val="000000"/>
          <w:sz w:val="18"/>
          <w:szCs w:val="18"/>
        </w:rPr>
        <w:tab/>
      </w:r>
      <w:r w:rsidRPr="00F65042">
        <w:rPr>
          <w:rFonts w:ascii="Tahoma" w:hAnsi="Tahoma" w:cs="Tahoma"/>
          <w:color w:val="FF0000"/>
          <w:sz w:val="18"/>
          <w:szCs w:val="18"/>
        </w:rPr>
        <w:t>TM1a</w:t>
      </w:r>
      <w:r w:rsidRPr="00F65042">
        <w:rPr>
          <w:rFonts w:ascii="Tahoma" w:hAnsi="Tahoma" w:cs="Tahoma"/>
          <w:color w:val="000000"/>
          <w:sz w:val="18"/>
          <w:szCs w:val="18"/>
        </w:rPr>
        <w:t xml:space="preserve"> Fractions</w:t>
      </w:r>
    </w:p>
    <w:p w:rsidR="00F65042" w:rsidRPr="00F65042" w:rsidRDefault="00F65042" w:rsidP="00F65042">
      <w:pPr>
        <w:textAlignment w:val="top"/>
        <w:rPr>
          <w:rFonts w:ascii="Tahoma" w:hAnsi="Tahoma" w:cs="Tahoma"/>
          <w:color w:val="000000"/>
          <w:sz w:val="18"/>
          <w:szCs w:val="18"/>
        </w:rPr>
      </w:pPr>
      <w:r w:rsidRPr="00F65042">
        <w:rPr>
          <w:rFonts w:ascii="Tahoma" w:hAnsi="Tahoma" w:cs="Tahoma"/>
          <w:color w:val="000000"/>
          <w:sz w:val="18"/>
          <w:szCs w:val="18"/>
        </w:rPr>
        <w:tab/>
      </w:r>
      <w:r w:rsidRPr="00F65042">
        <w:rPr>
          <w:rFonts w:ascii="Tahoma" w:hAnsi="Tahoma" w:cs="Tahoma"/>
          <w:color w:val="FF0000"/>
          <w:sz w:val="18"/>
          <w:szCs w:val="18"/>
        </w:rPr>
        <w:t>TM1b</w:t>
      </w:r>
      <w:r w:rsidRPr="00F65042">
        <w:rPr>
          <w:rFonts w:ascii="Tahoma" w:hAnsi="Tahoma" w:cs="Tahoma"/>
          <w:color w:val="000000"/>
          <w:sz w:val="18"/>
          <w:szCs w:val="18"/>
        </w:rPr>
        <w:t xml:space="preserve"> Measurements</w:t>
      </w:r>
    </w:p>
    <w:p w:rsidR="00F65042" w:rsidRPr="00F65042" w:rsidRDefault="00F65042" w:rsidP="00F65042">
      <w:pPr>
        <w:textAlignment w:val="top"/>
        <w:rPr>
          <w:rFonts w:ascii="Tahoma" w:hAnsi="Tahoma" w:cs="Tahoma"/>
          <w:color w:val="000000"/>
          <w:sz w:val="18"/>
          <w:szCs w:val="18"/>
        </w:rPr>
      </w:pPr>
      <w:r w:rsidRPr="00F65042">
        <w:rPr>
          <w:rFonts w:ascii="Tahoma" w:hAnsi="Tahoma" w:cs="Tahoma"/>
          <w:color w:val="000000"/>
          <w:sz w:val="18"/>
          <w:szCs w:val="18"/>
        </w:rPr>
        <w:tab/>
      </w:r>
      <w:r w:rsidRPr="00F65042">
        <w:rPr>
          <w:rFonts w:ascii="Tahoma" w:hAnsi="Tahoma" w:cs="Tahoma"/>
          <w:color w:val="FF0000"/>
          <w:sz w:val="18"/>
          <w:szCs w:val="18"/>
        </w:rPr>
        <w:t>TM1c</w:t>
      </w:r>
      <w:r w:rsidRPr="00F65042">
        <w:rPr>
          <w:rFonts w:ascii="Tahoma" w:hAnsi="Tahoma" w:cs="Tahoma"/>
          <w:color w:val="000000"/>
          <w:sz w:val="18"/>
          <w:szCs w:val="18"/>
        </w:rPr>
        <w:t xml:space="preserve"> Integers</w:t>
      </w:r>
      <w:r w:rsidRPr="00F65042">
        <w:rPr>
          <w:rFonts w:ascii="Tahoma" w:hAnsi="Tahoma" w:cs="Tahoma"/>
          <w:color w:val="000000"/>
          <w:sz w:val="18"/>
          <w:szCs w:val="18"/>
        </w:rPr>
        <w:tab/>
      </w:r>
    </w:p>
    <w:p w:rsidR="00F65042" w:rsidRPr="00F65042" w:rsidRDefault="00F65042" w:rsidP="00F65042">
      <w:pPr>
        <w:textAlignment w:val="top"/>
        <w:rPr>
          <w:rFonts w:ascii="Tahoma" w:hAnsi="Tahoma" w:cs="Tahoma"/>
          <w:color w:val="000000"/>
          <w:sz w:val="18"/>
          <w:szCs w:val="18"/>
        </w:rPr>
      </w:pPr>
      <w:r w:rsidRPr="00F65042">
        <w:rPr>
          <w:rFonts w:ascii="Tahoma" w:hAnsi="Tahoma" w:cs="Tahoma"/>
          <w:color w:val="000000"/>
          <w:sz w:val="18"/>
          <w:szCs w:val="18"/>
        </w:rPr>
        <w:tab/>
      </w:r>
      <w:r w:rsidRPr="00F65042">
        <w:rPr>
          <w:rFonts w:ascii="Tahoma" w:hAnsi="Tahoma" w:cs="Tahoma"/>
          <w:color w:val="FF0000"/>
          <w:sz w:val="18"/>
          <w:szCs w:val="18"/>
        </w:rPr>
        <w:t>TM1d</w:t>
      </w:r>
      <w:r w:rsidRPr="00F65042">
        <w:rPr>
          <w:rFonts w:ascii="Tahoma" w:hAnsi="Tahoma" w:cs="Tahoma"/>
          <w:color w:val="000000"/>
          <w:sz w:val="18"/>
          <w:szCs w:val="18"/>
        </w:rPr>
        <w:t xml:space="preserve"> Ratios</w:t>
      </w:r>
    </w:p>
    <w:p w:rsidR="00F65042" w:rsidRPr="00F65042" w:rsidRDefault="00F65042" w:rsidP="00F65042">
      <w:pPr>
        <w:textAlignment w:val="top"/>
        <w:rPr>
          <w:rFonts w:ascii="Tahoma" w:hAnsi="Tahoma" w:cs="Tahoma"/>
          <w:color w:val="000000"/>
          <w:sz w:val="18"/>
          <w:szCs w:val="18"/>
        </w:rPr>
      </w:pPr>
      <w:r w:rsidRPr="00F65042">
        <w:rPr>
          <w:rFonts w:ascii="Tahoma" w:hAnsi="Tahoma" w:cs="Tahoma"/>
          <w:color w:val="000000"/>
          <w:sz w:val="18"/>
          <w:szCs w:val="18"/>
        </w:rPr>
        <w:tab/>
      </w:r>
    </w:p>
    <w:p w:rsidR="00F65042" w:rsidRPr="00F65042" w:rsidRDefault="00F65042" w:rsidP="00F65042">
      <w:pPr>
        <w:textAlignment w:val="top"/>
        <w:rPr>
          <w:rFonts w:ascii="Tahoma" w:hAnsi="Tahoma" w:cs="Tahoma"/>
          <w:color w:val="000000"/>
          <w:sz w:val="18"/>
          <w:szCs w:val="18"/>
        </w:rPr>
      </w:pPr>
    </w:p>
    <w:p w:rsidR="00F65042" w:rsidRPr="00F65042" w:rsidRDefault="00F65042" w:rsidP="00F65042">
      <w:pPr>
        <w:textAlignment w:val="top"/>
        <w:rPr>
          <w:rFonts w:ascii="Tahoma" w:hAnsi="Tahoma" w:cs="Tahoma"/>
          <w:color w:val="FF0000"/>
          <w:sz w:val="18"/>
          <w:szCs w:val="18"/>
        </w:rPr>
      </w:pPr>
    </w:p>
    <w:p w:rsidR="00F65042" w:rsidRPr="00F65042" w:rsidRDefault="00F65042" w:rsidP="00F65042">
      <w:pPr>
        <w:textAlignment w:val="top"/>
        <w:rPr>
          <w:rFonts w:ascii="Tahoma" w:hAnsi="Tahoma" w:cs="Tahoma"/>
          <w:color w:val="000000"/>
          <w:sz w:val="18"/>
          <w:szCs w:val="18"/>
        </w:rPr>
      </w:pPr>
      <w:r w:rsidRPr="00F65042">
        <w:rPr>
          <w:rFonts w:ascii="Tahoma" w:hAnsi="Tahoma" w:cs="Tahoma"/>
          <w:color w:val="FF0000"/>
          <w:sz w:val="18"/>
          <w:szCs w:val="18"/>
        </w:rPr>
        <w:t>PE</w:t>
      </w:r>
      <w:r w:rsidRPr="00F65042">
        <w:rPr>
          <w:rFonts w:ascii="Tahoma" w:hAnsi="Tahoma" w:cs="Tahoma"/>
          <w:color w:val="000000"/>
          <w:sz w:val="18"/>
          <w:szCs w:val="18"/>
        </w:rPr>
        <w:t xml:space="preserve"> Business, Management and Technology- Demonstrate the ability to complete the employment process. </w:t>
      </w:r>
    </w:p>
    <w:p w:rsidR="00F65042" w:rsidRPr="00F65042" w:rsidRDefault="00F65042" w:rsidP="00F65042">
      <w:pPr>
        <w:ind w:firstLine="720"/>
        <w:textAlignment w:val="top"/>
        <w:rPr>
          <w:rFonts w:ascii="Tahoma" w:hAnsi="Tahoma" w:cs="Tahoma"/>
          <w:color w:val="000000"/>
          <w:sz w:val="18"/>
          <w:szCs w:val="18"/>
        </w:rPr>
      </w:pPr>
      <w:r w:rsidRPr="00F65042">
        <w:rPr>
          <w:rFonts w:ascii="Tahoma" w:hAnsi="Tahoma" w:cs="Tahoma"/>
          <w:color w:val="FF0000"/>
          <w:sz w:val="18"/>
          <w:szCs w:val="18"/>
        </w:rPr>
        <w:t>PE1</w:t>
      </w:r>
      <w:r w:rsidRPr="00F65042">
        <w:rPr>
          <w:rFonts w:ascii="Tahoma" w:hAnsi="Tahoma" w:cs="Tahoma"/>
          <w:color w:val="000000"/>
          <w:sz w:val="18"/>
          <w:szCs w:val="18"/>
        </w:rPr>
        <w:t xml:space="preserve">. Demonstrate the ability to complete an application. </w:t>
      </w:r>
    </w:p>
    <w:p w:rsidR="00F65042" w:rsidRPr="00F65042" w:rsidRDefault="00F65042" w:rsidP="00F65042">
      <w:pPr>
        <w:ind w:firstLine="720"/>
        <w:textAlignment w:val="top"/>
        <w:rPr>
          <w:rFonts w:ascii="Tahoma" w:hAnsi="Tahoma" w:cs="Tahoma"/>
          <w:color w:val="000000"/>
          <w:sz w:val="18"/>
          <w:szCs w:val="18"/>
        </w:rPr>
      </w:pPr>
      <w:r w:rsidRPr="00F65042">
        <w:rPr>
          <w:rFonts w:ascii="Tahoma" w:hAnsi="Tahoma" w:cs="Tahoma"/>
          <w:color w:val="FF0000"/>
          <w:sz w:val="18"/>
          <w:szCs w:val="18"/>
        </w:rPr>
        <w:t>PE2</w:t>
      </w:r>
      <w:r w:rsidRPr="00F65042">
        <w:rPr>
          <w:rFonts w:ascii="Tahoma" w:hAnsi="Tahoma" w:cs="Tahoma"/>
          <w:color w:val="000000"/>
          <w:sz w:val="18"/>
          <w:szCs w:val="18"/>
        </w:rPr>
        <w:t xml:space="preserve">. Demonstrate the ability to develop a resume. </w:t>
      </w:r>
    </w:p>
    <w:p w:rsidR="00F65042" w:rsidRPr="00F65042" w:rsidRDefault="00F65042" w:rsidP="00F65042"/>
    <w:p w:rsidR="00F65042" w:rsidRPr="00F65042" w:rsidRDefault="00F65042" w:rsidP="00F65042">
      <w:pPr>
        <w:textAlignment w:val="top"/>
        <w:rPr>
          <w:rFonts w:ascii="Tahoma" w:hAnsi="Tahoma" w:cs="Tahoma"/>
          <w:color w:val="000000"/>
          <w:sz w:val="18"/>
          <w:szCs w:val="18"/>
        </w:rPr>
      </w:pPr>
      <w:proofErr w:type="gramStart"/>
      <w:r w:rsidRPr="00F65042">
        <w:rPr>
          <w:rFonts w:ascii="Tahoma" w:hAnsi="Tahoma" w:cs="Tahoma"/>
          <w:color w:val="FF0000"/>
          <w:sz w:val="18"/>
          <w:szCs w:val="18"/>
        </w:rPr>
        <w:t>WE</w:t>
      </w:r>
      <w:r w:rsidRPr="00F65042">
        <w:rPr>
          <w:rFonts w:ascii="Tahoma" w:hAnsi="Tahoma" w:cs="Tahoma"/>
          <w:color w:val="000000"/>
          <w:sz w:val="18"/>
          <w:szCs w:val="18"/>
        </w:rPr>
        <w:t xml:space="preserve"> </w:t>
      </w:r>
      <w:r w:rsidRPr="00F65042">
        <w:rPr>
          <w:rFonts w:ascii="Tahoma" w:hAnsi="Tahoma" w:cs="Tahoma"/>
          <w:sz w:val="18"/>
          <w:szCs w:val="18"/>
        </w:rPr>
        <w:t>Work Ethics and CTSO</w:t>
      </w:r>
      <w:r w:rsidRPr="00F65042">
        <w:rPr>
          <w:rFonts w:ascii="Tahoma" w:hAnsi="Tahoma" w:cs="Tahoma"/>
          <w:color w:val="000000"/>
          <w:sz w:val="18"/>
          <w:szCs w:val="18"/>
        </w:rPr>
        <w:t>.</w:t>
      </w:r>
      <w:proofErr w:type="gramEnd"/>
      <w:r w:rsidRPr="00F65042">
        <w:rPr>
          <w:rFonts w:ascii="Tahoma" w:hAnsi="Tahoma" w:cs="Tahoma"/>
          <w:color w:val="000000"/>
          <w:sz w:val="18"/>
          <w:szCs w:val="18"/>
        </w:rPr>
        <w:t xml:space="preserve"> </w:t>
      </w:r>
    </w:p>
    <w:p w:rsidR="00F65042" w:rsidRPr="00F65042" w:rsidRDefault="00F65042" w:rsidP="00F65042">
      <w:pPr>
        <w:ind w:left="720"/>
        <w:textAlignment w:val="top"/>
        <w:rPr>
          <w:rFonts w:ascii="Tahoma" w:hAnsi="Tahoma" w:cs="Tahoma"/>
          <w:color w:val="000000"/>
          <w:sz w:val="18"/>
          <w:szCs w:val="18"/>
        </w:rPr>
      </w:pPr>
      <w:r w:rsidRPr="00F65042">
        <w:rPr>
          <w:rFonts w:ascii="Tahoma" w:hAnsi="Tahoma" w:cs="Tahoma"/>
          <w:color w:val="FF0000"/>
          <w:sz w:val="18"/>
          <w:szCs w:val="18"/>
        </w:rPr>
        <w:t>WE1a</w:t>
      </w:r>
      <w:r w:rsidRPr="00F65042">
        <w:rPr>
          <w:rFonts w:ascii="Tahoma" w:hAnsi="Tahoma" w:cs="Tahoma"/>
          <w:color w:val="000000"/>
          <w:sz w:val="18"/>
          <w:szCs w:val="18"/>
        </w:rPr>
        <w:t xml:space="preserve"> Scoring Guide </w:t>
      </w:r>
    </w:p>
    <w:p w:rsidR="00F65042" w:rsidRPr="00F65042" w:rsidRDefault="00F65042" w:rsidP="00F65042">
      <w:pPr>
        <w:ind w:left="720"/>
        <w:textAlignment w:val="top"/>
        <w:rPr>
          <w:rFonts w:ascii="Tahoma" w:hAnsi="Tahoma" w:cs="Tahoma"/>
          <w:color w:val="000000"/>
          <w:sz w:val="18"/>
          <w:szCs w:val="18"/>
        </w:rPr>
      </w:pPr>
      <w:r w:rsidRPr="00F65042">
        <w:rPr>
          <w:rFonts w:ascii="Tahoma" w:hAnsi="Tahoma" w:cs="Tahoma"/>
          <w:color w:val="FF0000"/>
          <w:sz w:val="18"/>
          <w:szCs w:val="18"/>
        </w:rPr>
        <w:t xml:space="preserve">WE1b </w:t>
      </w:r>
      <w:r w:rsidRPr="00F65042">
        <w:rPr>
          <w:rFonts w:ascii="Tahoma" w:hAnsi="Tahoma" w:cs="Tahoma"/>
          <w:color w:val="000000"/>
          <w:sz w:val="18"/>
          <w:szCs w:val="18"/>
        </w:rPr>
        <w:t>Student Organization Participation</w:t>
      </w:r>
    </w:p>
    <w:p w:rsidR="00F65042" w:rsidRPr="00F65042" w:rsidRDefault="00F65042" w:rsidP="00F65042">
      <w:pPr>
        <w:textAlignment w:val="top"/>
        <w:rPr>
          <w:rFonts w:ascii="Tahoma" w:hAnsi="Tahoma" w:cs="Tahoma"/>
          <w:color w:val="000000"/>
          <w:sz w:val="18"/>
          <w:szCs w:val="18"/>
        </w:rPr>
      </w:pPr>
    </w:p>
    <w:p w:rsidR="00F65042" w:rsidRPr="00F65042" w:rsidRDefault="00F65042" w:rsidP="00F65042">
      <w:pPr>
        <w:textAlignment w:val="top"/>
        <w:rPr>
          <w:rFonts w:ascii="Tahoma" w:hAnsi="Tahoma" w:cs="Tahoma"/>
          <w:color w:val="000000"/>
          <w:sz w:val="18"/>
          <w:szCs w:val="18"/>
        </w:rPr>
      </w:pPr>
      <w:r w:rsidRPr="00F65042">
        <w:rPr>
          <w:rFonts w:ascii="Tahoma" w:hAnsi="Tahoma" w:cs="Tahoma"/>
          <w:color w:val="FF0000"/>
          <w:sz w:val="18"/>
          <w:szCs w:val="18"/>
        </w:rPr>
        <w:t>E</w:t>
      </w:r>
      <w:r w:rsidRPr="00F65042">
        <w:rPr>
          <w:rFonts w:ascii="Tahoma" w:hAnsi="Tahoma" w:cs="Tahoma"/>
          <w:color w:val="000000"/>
          <w:sz w:val="18"/>
          <w:szCs w:val="18"/>
        </w:rPr>
        <w:t xml:space="preserve"> Electronics </w:t>
      </w:r>
    </w:p>
    <w:p w:rsidR="00F65042" w:rsidRPr="00F65042" w:rsidRDefault="00F65042" w:rsidP="00F65042">
      <w:pPr>
        <w:ind w:firstLine="720"/>
        <w:textAlignment w:val="top"/>
        <w:rPr>
          <w:rFonts w:ascii="Tahoma" w:hAnsi="Tahoma" w:cs="Tahoma"/>
          <w:color w:val="000000"/>
          <w:sz w:val="18"/>
          <w:szCs w:val="18"/>
        </w:rPr>
      </w:pPr>
      <w:r w:rsidRPr="00F65042">
        <w:rPr>
          <w:rFonts w:ascii="Tahoma" w:hAnsi="Tahoma" w:cs="Tahoma"/>
          <w:color w:val="FF0000"/>
          <w:sz w:val="18"/>
          <w:szCs w:val="18"/>
        </w:rPr>
        <w:t>STE1</w:t>
      </w:r>
      <w:r w:rsidRPr="00F65042">
        <w:rPr>
          <w:rFonts w:ascii="Tahoma" w:hAnsi="Tahoma" w:cs="Tahoma"/>
          <w:color w:val="000000"/>
          <w:sz w:val="18"/>
          <w:szCs w:val="18"/>
        </w:rPr>
        <w:t xml:space="preserve">. Diagnose general electrical system. </w:t>
      </w:r>
    </w:p>
    <w:p w:rsidR="00F65042" w:rsidRPr="00F65042" w:rsidRDefault="00F65042" w:rsidP="00F65042">
      <w:pPr>
        <w:ind w:firstLine="720"/>
        <w:textAlignment w:val="top"/>
        <w:rPr>
          <w:rFonts w:ascii="Tahoma" w:hAnsi="Tahoma" w:cs="Tahoma"/>
          <w:color w:val="000000"/>
          <w:sz w:val="18"/>
          <w:szCs w:val="18"/>
        </w:rPr>
      </w:pPr>
      <w:r w:rsidRPr="00F65042">
        <w:rPr>
          <w:rFonts w:ascii="Tahoma" w:hAnsi="Tahoma" w:cs="Tahoma"/>
          <w:color w:val="FF0000"/>
          <w:sz w:val="18"/>
          <w:szCs w:val="18"/>
        </w:rPr>
        <w:t>STE2</w:t>
      </w:r>
      <w:r w:rsidRPr="00F65042">
        <w:rPr>
          <w:rFonts w:ascii="Tahoma" w:hAnsi="Tahoma" w:cs="Tahoma"/>
          <w:color w:val="000000"/>
          <w:sz w:val="18"/>
          <w:szCs w:val="18"/>
        </w:rPr>
        <w:t xml:space="preserve">. Diagnose battery. </w:t>
      </w:r>
    </w:p>
    <w:p w:rsidR="00F65042" w:rsidRPr="00F65042" w:rsidRDefault="00F65042" w:rsidP="00F65042">
      <w:pPr>
        <w:ind w:firstLine="720"/>
        <w:textAlignment w:val="top"/>
        <w:rPr>
          <w:rFonts w:ascii="Tahoma" w:hAnsi="Tahoma" w:cs="Tahoma"/>
          <w:color w:val="000000"/>
          <w:sz w:val="18"/>
          <w:szCs w:val="18"/>
        </w:rPr>
      </w:pPr>
      <w:r w:rsidRPr="00F65042">
        <w:rPr>
          <w:rFonts w:ascii="Tahoma" w:hAnsi="Tahoma" w:cs="Tahoma"/>
          <w:color w:val="FF0000"/>
          <w:sz w:val="18"/>
          <w:szCs w:val="18"/>
        </w:rPr>
        <w:t>STE3</w:t>
      </w:r>
      <w:r w:rsidRPr="00F65042">
        <w:rPr>
          <w:rFonts w:ascii="Tahoma" w:hAnsi="Tahoma" w:cs="Tahoma"/>
          <w:color w:val="000000"/>
          <w:sz w:val="18"/>
          <w:szCs w:val="18"/>
        </w:rPr>
        <w:t xml:space="preserve">. Diagnose starting system. </w:t>
      </w:r>
    </w:p>
    <w:p w:rsidR="00F65042" w:rsidRPr="00F65042" w:rsidRDefault="00F65042" w:rsidP="00F65042">
      <w:pPr>
        <w:ind w:firstLine="720"/>
        <w:textAlignment w:val="top"/>
        <w:rPr>
          <w:rFonts w:ascii="Tahoma" w:hAnsi="Tahoma" w:cs="Tahoma"/>
          <w:color w:val="000000"/>
          <w:sz w:val="18"/>
          <w:szCs w:val="18"/>
        </w:rPr>
      </w:pPr>
      <w:r w:rsidRPr="00F65042">
        <w:rPr>
          <w:rFonts w:ascii="Tahoma" w:hAnsi="Tahoma" w:cs="Tahoma"/>
          <w:color w:val="FF0000"/>
          <w:sz w:val="18"/>
          <w:szCs w:val="18"/>
        </w:rPr>
        <w:t>STE4</w:t>
      </w:r>
      <w:r w:rsidRPr="00F65042">
        <w:rPr>
          <w:rFonts w:ascii="Tahoma" w:hAnsi="Tahoma" w:cs="Tahoma"/>
          <w:color w:val="000000"/>
          <w:sz w:val="18"/>
          <w:szCs w:val="18"/>
        </w:rPr>
        <w:t xml:space="preserve">. Diagnose charging system. </w:t>
      </w:r>
    </w:p>
    <w:p w:rsidR="00F65042" w:rsidRPr="00F65042" w:rsidRDefault="00F65042" w:rsidP="00F65042">
      <w:pPr>
        <w:ind w:firstLine="720"/>
        <w:textAlignment w:val="top"/>
        <w:rPr>
          <w:rFonts w:ascii="Tahoma" w:hAnsi="Tahoma" w:cs="Tahoma"/>
          <w:color w:val="000000"/>
          <w:sz w:val="18"/>
          <w:szCs w:val="18"/>
        </w:rPr>
      </w:pPr>
      <w:r w:rsidRPr="00F65042">
        <w:rPr>
          <w:rFonts w:ascii="Tahoma" w:hAnsi="Tahoma" w:cs="Tahoma"/>
          <w:color w:val="FF0000"/>
          <w:sz w:val="18"/>
          <w:szCs w:val="18"/>
        </w:rPr>
        <w:t>STE5</w:t>
      </w:r>
      <w:r w:rsidRPr="00F65042">
        <w:rPr>
          <w:rFonts w:ascii="Tahoma" w:hAnsi="Tahoma" w:cs="Tahoma"/>
          <w:color w:val="000000"/>
          <w:sz w:val="18"/>
          <w:szCs w:val="18"/>
        </w:rPr>
        <w:t xml:space="preserve">. Diagnose lighting system. </w:t>
      </w:r>
    </w:p>
    <w:p w:rsidR="00F65042" w:rsidRPr="00F65042" w:rsidRDefault="00F65042" w:rsidP="00F65042">
      <w:pPr>
        <w:spacing w:before="100" w:beforeAutospacing="1" w:after="100" w:afterAutospacing="1"/>
        <w:textAlignment w:val="top"/>
        <w:rPr>
          <w:color w:val="000000"/>
        </w:rPr>
      </w:pPr>
      <w:r w:rsidRPr="00F65042">
        <w:rPr>
          <w:color w:val="FF0000"/>
        </w:rPr>
        <w:t>AC</w:t>
      </w:r>
      <w:r w:rsidRPr="00F65042">
        <w:rPr>
          <w:color w:val="000000"/>
        </w:rPr>
        <w:t xml:space="preserve"> Students should understand HVAC System Components, including Refrigerants. </w:t>
      </w:r>
    </w:p>
    <w:p w:rsidR="00F65042" w:rsidRPr="00F65042" w:rsidRDefault="00F65042" w:rsidP="00F65042">
      <w:pPr>
        <w:spacing w:before="100" w:beforeAutospacing="1" w:after="100" w:afterAutospacing="1"/>
        <w:ind w:left="720"/>
        <w:textAlignment w:val="top"/>
        <w:rPr>
          <w:color w:val="000000"/>
        </w:rPr>
      </w:pPr>
      <w:r w:rsidRPr="00F65042">
        <w:rPr>
          <w:color w:val="FF0000"/>
        </w:rPr>
        <w:t>STAC1</w:t>
      </w:r>
      <w:r w:rsidRPr="00F65042">
        <w:rPr>
          <w:color w:val="000000"/>
        </w:rPr>
        <w:t xml:space="preserve">. Students should understand System Operation and Principles of      Refrigeration </w:t>
      </w:r>
    </w:p>
    <w:p w:rsidR="00F65042" w:rsidRPr="00F65042" w:rsidRDefault="00F65042" w:rsidP="00F65042">
      <w:pPr>
        <w:spacing w:before="100" w:beforeAutospacing="1" w:after="100" w:afterAutospacing="1"/>
        <w:ind w:left="720"/>
        <w:textAlignment w:val="top"/>
        <w:rPr>
          <w:color w:val="000000"/>
        </w:rPr>
      </w:pPr>
      <w:r w:rsidRPr="00F65042">
        <w:rPr>
          <w:color w:val="FF0000"/>
        </w:rPr>
        <w:t>STAC2.</w:t>
      </w:r>
      <w:r w:rsidRPr="00F65042">
        <w:rPr>
          <w:color w:val="000000"/>
        </w:rPr>
        <w:t xml:space="preserve"> Students should understand System Diagnosis </w:t>
      </w:r>
    </w:p>
    <w:p w:rsidR="00F65042" w:rsidRPr="00F65042" w:rsidRDefault="00F65042" w:rsidP="00F65042">
      <w:pPr>
        <w:spacing w:before="100" w:beforeAutospacing="1" w:after="100" w:afterAutospacing="1"/>
        <w:ind w:left="720"/>
        <w:textAlignment w:val="top"/>
        <w:rPr>
          <w:color w:val="000000"/>
        </w:rPr>
      </w:pPr>
      <w:r w:rsidRPr="00F65042">
        <w:rPr>
          <w:color w:val="FF0000"/>
        </w:rPr>
        <w:t>STAC3.</w:t>
      </w:r>
      <w:r w:rsidRPr="00F65042">
        <w:rPr>
          <w:color w:val="000000"/>
        </w:rPr>
        <w:t xml:space="preserve"> Students should understand System Service, including Refrigerant Recovery, Evacuation, and Recharge Procedures.</w:t>
      </w:r>
    </w:p>
    <w:p w:rsidR="00B73FDB" w:rsidRDefault="00B73FDB"/>
    <w:sectPr w:rsidR="00B7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7EFB"/>
    <w:multiLevelType w:val="hybridMultilevel"/>
    <w:tmpl w:val="0D026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9D439BA"/>
    <w:multiLevelType w:val="hybridMultilevel"/>
    <w:tmpl w:val="6F0807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DB"/>
    <w:rsid w:val="00693D7B"/>
    <w:rsid w:val="00723A79"/>
    <w:rsid w:val="00724668"/>
    <w:rsid w:val="008E1661"/>
    <w:rsid w:val="00946763"/>
    <w:rsid w:val="00A15873"/>
    <w:rsid w:val="00AA4969"/>
    <w:rsid w:val="00B73FDB"/>
    <w:rsid w:val="00D00028"/>
    <w:rsid w:val="00F65042"/>
    <w:rsid w:val="00FD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FDB"/>
    <w:pPr>
      <w:keepNext/>
      <w:jc w:val="center"/>
      <w:outlineLvl w:val="0"/>
    </w:pPr>
    <w:rPr>
      <w:rFonts w:ascii="Cooper Black" w:hAnsi="Cooper Black"/>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FDB"/>
    <w:rPr>
      <w:rFonts w:ascii="Cooper Black" w:eastAsia="Times New Roman" w:hAnsi="Cooper Black" w:cs="Times New Roman"/>
      <w:sz w:val="52"/>
      <w:szCs w:val="24"/>
    </w:rPr>
  </w:style>
  <w:style w:type="paragraph" w:styleId="BalloonText">
    <w:name w:val="Balloon Text"/>
    <w:basedOn w:val="Normal"/>
    <w:link w:val="BalloonTextChar"/>
    <w:uiPriority w:val="99"/>
    <w:semiHidden/>
    <w:unhideWhenUsed/>
    <w:rsid w:val="00B73FDB"/>
    <w:rPr>
      <w:rFonts w:ascii="Tahoma" w:hAnsi="Tahoma" w:cs="Tahoma"/>
      <w:sz w:val="16"/>
      <w:szCs w:val="16"/>
    </w:rPr>
  </w:style>
  <w:style w:type="character" w:customStyle="1" w:styleId="BalloonTextChar">
    <w:name w:val="Balloon Text Char"/>
    <w:basedOn w:val="DefaultParagraphFont"/>
    <w:link w:val="BalloonText"/>
    <w:uiPriority w:val="99"/>
    <w:semiHidden/>
    <w:rsid w:val="00B73FDB"/>
    <w:rPr>
      <w:rFonts w:ascii="Tahoma" w:eastAsia="Times New Roman" w:hAnsi="Tahoma" w:cs="Tahoma"/>
      <w:sz w:val="16"/>
      <w:szCs w:val="16"/>
    </w:rPr>
  </w:style>
  <w:style w:type="paragraph" w:styleId="BodyText">
    <w:name w:val="Body Text"/>
    <w:basedOn w:val="Normal"/>
    <w:link w:val="BodyTextChar"/>
    <w:semiHidden/>
    <w:unhideWhenUsed/>
    <w:rsid w:val="00723A79"/>
    <w:pPr>
      <w:jc w:val="center"/>
    </w:pPr>
    <w:rPr>
      <w:rFonts w:ascii="Goudy Stout" w:hAnsi="Goudy Stout"/>
      <w:sz w:val="40"/>
    </w:rPr>
  </w:style>
  <w:style w:type="character" w:customStyle="1" w:styleId="BodyTextChar">
    <w:name w:val="Body Text Char"/>
    <w:basedOn w:val="DefaultParagraphFont"/>
    <w:link w:val="BodyText"/>
    <w:semiHidden/>
    <w:rsid w:val="00723A79"/>
    <w:rPr>
      <w:rFonts w:ascii="Goudy Stout" w:eastAsia="Times New Roman" w:hAnsi="Goudy Stout" w:cs="Times New Roman"/>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FDB"/>
    <w:pPr>
      <w:keepNext/>
      <w:jc w:val="center"/>
      <w:outlineLvl w:val="0"/>
    </w:pPr>
    <w:rPr>
      <w:rFonts w:ascii="Cooper Black" w:hAnsi="Cooper Black"/>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FDB"/>
    <w:rPr>
      <w:rFonts w:ascii="Cooper Black" w:eastAsia="Times New Roman" w:hAnsi="Cooper Black" w:cs="Times New Roman"/>
      <w:sz w:val="52"/>
      <w:szCs w:val="24"/>
    </w:rPr>
  </w:style>
  <w:style w:type="paragraph" w:styleId="BalloonText">
    <w:name w:val="Balloon Text"/>
    <w:basedOn w:val="Normal"/>
    <w:link w:val="BalloonTextChar"/>
    <w:uiPriority w:val="99"/>
    <w:semiHidden/>
    <w:unhideWhenUsed/>
    <w:rsid w:val="00B73FDB"/>
    <w:rPr>
      <w:rFonts w:ascii="Tahoma" w:hAnsi="Tahoma" w:cs="Tahoma"/>
      <w:sz w:val="16"/>
      <w:szCs w:val="16"/>
    </w:rPr>
  </w:style>
  <w:style w:type="character" w:customStyle="1" w:styleId="BalloonTextChar">
    <w:name w:val="Balloon Text Char"/>
    <w:basedOn w:val="DefaultParagraphFont"/>
    <w:link w:val="BalloonText"/>
    <w:uiPriority w:val="99"/>
    <w:semiHidden/>
    <w:rsid w:val="00B73FDB"/>
    <w:rPr>
      <w:rFonts w:ascii="Tahoma" w:eastAsia="Times New Roman" w:hAnsi="Tahoma" w:cs="Tahoma"/>
      <w:sz w:val="16"/>
      <w:szCs w:val="16"/>
    </w:rPr>
  </w:style>
  <w:style w:type="paragraph" w:styleId="BodyText">
    <w:name w:val="Body Text"/>
    <w:basedOn w:val="Normal"/>
    <w:link w:val="BodyTextChar"/>
    <w:semiHidden/>
    <w:unhideWhenUsed/>
    <w:rsid w:val="00723A79"/>
    <w:pPr>
      <w:jc w:val="center"/>
    </w:pPr>
    <w:rPr>
      <w:rFonts w:ascii="Goudy Stout" w:hAnsi="Goudy Stout"/>
      <w:sz w:val="40"/>
    </w:rPr>
  </w:style>
  <w:style w:type="character" w:customStyle="1" w:styleId="BodyTextChar">
    <w:name w:val="Body Text Char"/>
    <w:basedOn w:val="DefaultParagraphFont"/>
    <w:link w:val="BodyText"/>
    <w:semiHidden/>
    <w:rsid w:val="00723A79"/>
    <w:rPr>
      <w:rFonts w:ascii="Goudy Stout" w:eastAsia="Times New Roman" w:hAnsi="Goudy Stout"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3420">
      <w:bodyDiv w:val="1"/>
      <w:marLeft w:val="0"/>
      <w:marRight w:val="0"/>
      <w:marTop w:val="0"/>
      <w:marBottom w:val="0"/>
      <w:divBdr>
        <w:top w:val="none" w:sz="0" w:space="0" w:color="auto"/>
        <w:left w:val="none" w:sz="0" w:space="0" w:color="auto"/>
        <w:bottom w:val="none" w:sz="0" w:space="0" w:color="auto"/>
        <w:right w:val="none" w:sz="0" w:space="0" w:color="auto"/>
      </w:divBdr>
      <w:divsChild>
        <w:div w:id="566038418">
          <w:marLeft w:val="0"/>
          <w:marRight w:val="0"/>
          <w:marTop w:val="0"/>
          <w:marBottom w:val="0"/>
          <w:divBdr>
            <w:top w:val="none" w:sz="0" w:space="0" w:color="auto"/>
            <w:left w:val="none" w:sz="0" w:space="0" w:color="auto"/>
            <w:bottom w:val="none" w:sz="0" w:space="0" w:color="auto"/>
            <w:right w:val="none" w:sz="0" w:space="0" w:color="auto"/>
          </w:divBdr>
          <w:divsChild>
            <w:div w:id="678045596">
              <w:marLeft w:val="0"/>
              <w:marRight w:val="0"/>
              <w:marTop w:val="0"/>
              <w:marBottom w:val="0"/>
              <w:divBdr>
                <w:top w:val="none" w:sz="0" w:space="0" w:color="auto"/>
                <w:left w:val="none" w:sz="0" w:space="0" w:color="auto"/>
                <w:bottom w:val="none" w:sz="0" w:space="0" w:color="auto"/>
                <w:right w:val="none" w:sz="0" w:space="0" w:color="auto"/>
              </w:divBdr>
              <w:divsChild>
                <w:div w:id="1907449633">
                  <w:marLeft w:val="0"/>
                  <w:marRight w:val="0"/>
                  <w:marTop w:val="0"/>
                  <w:marBottom w:val="0"/>
                  <w:divBdr>
                    <w:top w:val="none" w:sz="0" w:space="0" w:color="auto"/>
                    <w:left w:val="none" w:sz="0" w:space="0" w:color="auto"/>
                    <w:bottom w:val="none" w:sz="0" w:space="0" w:color="auto"/>
                    <w:right w:val="none" w:sz="0" w:space="0" w:color="auto"/>
                  </w:divBdr>
                  <w:divsChild>
                    <w:div w:id="1949000947">
                      <w:marLeft w:val="0"/>
                      <w:marRight w:val="0"/>
                      <w:marTop w:val="0"/>
                      <w:marBottom w:val="0"/>
                      <w:divBdr>
                        <w:top w:val="none" w:sz="0" w:space="0" w:color="auto"/>
                        <w:left w:val="none" w:sz="0" w:space="0" w:color="auto"/>
                        <w:bottom w:val="none" w:sz="0" w:space="0" w:color="auto"/>
                        <w:right w:val="none" w:sz="0" w:space="0" w:color="auto"/>
                      </w:divBdr>
                      <w:divsChild>
                        <w:div w:id="1317609737">
                          <w:marLeft w:val="0"/>
                          <w:marRight w:val="0"/>
                          <w:marTop w:val="0"/>
                          <w:marBottom w:val="0"/>
                          <w:divBdr>
                            <w:top w:val="none" w:sz="0" w:space="0" w:color="auto"/>
                            <w:left w:val="none" w:sz="0" w:space="0" w:color="auto"/>
                            <w:bottom w:val="none" w:sz="0" w:space="0" w:color="auto"/>
                            <w:right w:val="none" w:sz="0" w:space="0" w:color="auto"/>
                          </w:divBdr>
                          <w:divsChild>
                            <w:div w:id="141851205">
                              <w:marLeft w:val="0"/>
                              <w:marRight w:val="0"/>
                              <w:marTop w:val="0"/>
                              <w:marBottom w:val="0"/>
                              <w:divBdr>
                                <w:top w:val="none" w:sz="0" w:space="0" w:color="auto"/>
                                <w:left w:val="none" w:sz="0" w:space="0" w:color="auto"/>
                                <w:bottom w:val="none" w:sz="0" w:space="0" w:color="auto"/>
                                <w:right w:val="none" w:sz="0" w:space="0" w:color="auto"/>
                              </w:divBdr>
                              <w:divsChild>
                                <w:div w:id="472450542">
                                  <w:marLeft w:val="0"/>
                                  <w:marRight w:val="0"/>
                                  <w:marTop w:val="0"/>
                                  <w:marBottom w:val="0"/>
                                  <w:divBdr>
                                    <w:top w:val="none" w:sz="0" w:space="0" w:color="auto"/>
                                    <w:left w:val="none" w:sz="0" w:space="0" w:color="auto"/>
                                    <w:bottom w:val="none" w:sz="0" w:space="0" w:color="auto"/>
                                    <w:right w:val="none" w:sz="0" w:space="0" w:color="auto"/>
                                  </w:divBdr>
                                  <w:divsChild>
                                    <w:div w:id="1788694184">
                                      <w:marLeft w:val="0"/>
                                      <w:marRight w:val="0"/>
                                      <w:marTop w:val="0"/>
                                      <w:marBottom w:val="0"/>
                                      <w:divBdr>
                                        <w:top w:val="none" w:sz="0" w:space="0" w:color="auto"/>
                                        <w:left w:val="none" w:sz="0" w:space="0" w:color="auto"/>
                                        <w:bottom w:val="none" w:sz="0" w:space="0" w:color="auto"/>
                                        <w:right w:val="none" w:sz="0" w:space="0" w:color="auto"/>
                                      </w:divBdr>
                                      <w:divsChild>
                                        <w:div w:id="434515844">
                                          <w:marLeft w:val="0"/>
                                          <w:marRight w:val="0"/>
                                          <w:marTop w:val="0"/>
                                          <w:marBottom w:val="0"/>
                                          <w:divBdr>
                                            <w:top w:val="none" w:sz="0" w:space="0" w:color="auto"/>
                                            <w:left w:val="none" w:sz="0" w:space="0" w:color="auto"/>
                                            <w:bottom w:val="none" w:sz="0" w:space="0" w:color="auto"/>
                                            <w:right w:val="none" w:sz="0" w:space="0" w:color="auto"/>
                                          </w:divBdr>
                                          <w:divsChild>
                                            <w:div w:id="2015496907">
                                              <w:marLeft w:val="0"/>
                                              <w:marRight w:val="0"/>
                                              <w:marTop w:val="0"/>
                                              <w:marBottom w:val="0"/>
                                              <w:divBdr>
                                                <w:top w:val="none" w:sz="0" w:space="0" w:color="auto"/>
                                                <w:left w:val="none" w:sz="0" w:space="0" w:color="auto"/>
                                                <w:bottom w:val="none" w:sz="0" w:space="0" w:color="auto"/>
                                                <w:right w:val="none" w:sz="0" w:space="0" w:color="auto"/>
                                              </w:divBdr>
                                              <w:divsChild>
                                                <w:div w:id="2132436418">
                                                  <w:marLeft w:val="0"/>
                                                  <w:marRight w:val="0"/>
                                                  <w:marTop w:val="0"/>
                                                  <w:marBottom w:val="0"/>
                                                  <w:divBdr>
                                                    <w:top w:val="none" w:sz="0" w:space="0" w:color="auto"/>
                                                    <w:left w:val="none" w:sz="0" w:space="0" w:color="auto"/>
                                                    <w:bottom w:val="none" w:sz="0" w:space="0" w:color="auto"/>
                                                    <w:right w:val="none" w:sz="0" w:space="0" w:color="auto"/>
                                                  </w:divBdr>
                                                  <w:divsChild>
                                                    <w:div w:id="93789136">
                                                      <w:marLeft w:val="0"/>
                                                      <w:marRight w:val="0"/>
                                                      <w:marTop w:val="0"/>
                                                      <w:marBottom w:val="0"/>
                                                      <w:divBdr>
                                                        <w:top w:val="none" w:sz="0" w:space="0" w:color="auto"/>
                                                        <w:left w:val="none" w:sz="0" w:space="0" w:color="auto"/>
                                                        <w:bottom w:val="none" w:sz="0" w:space="0" w:color="auto"/>
                                                        <w:right w:val="none" w:sz="0" w:space="0" w:color="auto"/>
                                                      </w:divBdr>
                                                      <w:divsChild>
                                                        <w:div w:id="148794919">
                                                          <w:marLeft w:val="0"/>
                                                          <w:marRight w:val="0"/>
                                                          <w:marTop w:val="0"/>
                                                          <w:marBottom w:val="0"/>
                                                          <w:divBdr>
                                                            <w:top w:val="none" w:sz="0" w:space="0" w:color="auto"/>
                                                            <w:left w:val="none" w:sz="0" w:space="0" w:color="auto"/>
                                                            <w:bottom w:val="none" w:sz="0" w:space="0" w:color="auto"/>
                                                            <w:right w:val="none" w:sz="0" w:space="0" w:color="auto"/>
                                                          </w:divBdr>
                                                          <w:divsChild>
                                                            <w:div w:id="1123697829">
                                                              <w:marLeft w:val="0"/>
                                                              <w:marRight w:val="150"/>
                                                              <w:marTop w:val="0"/>
                                                              <w:marBottom w:val="150"/>
                                                              <w:divBdr>
                                                                <w:top w:val="none" w:sz="0" w:space="0" w:color="auto"/>
                                                                <w:left w:val="none" w:sz="0" w:space="0" w:color="auto"/>
                                                                <w:bottom w:val="none" w:sz="0" w:space="0" w:color="auto"/>
                                                                <w:right w:val="none" w:sz="0" w:space="0" w:color="auto"/>
                                                              </w:divBdr>
                                                              <w:divsChild>
                                                                <w:div w:id="1357073839">
                                                                  <w:marLeft w:val="0"/>
                                                                  <w:marRight w:val="0"/>
                                                                  <w:marTop w:val="0"/>
                                                                  <w:marBottom w:val="0"/>
                                                                  <w:divBdr>
                                                                    <w:top w:val="none" w:sz="0" w:space="0" w:color="auto"/>
                                                                    <w:left w:val="none" w:sz="0" w:space="0" w:color="auto"/>
                                                                    <w:bottom w:val="none" w:sz="0" w:space="0" w:color="auto"/>
                                                                    <w:right w:val="none" w:sz="0" w:space="0" w:color="auto"/>
                                                                  </w:divBdr>
                                                                  <w:divsChild>
                                                                    <w:div w:id="1213808203">
                                                                      <w:marLeft w:val="0"/>
                                                                      <w:marRight w:val="0"/>
                                                                      <w:marTop w:val="0"/>
                                                                      <w:marBottom w:val="0"/>
                                                                      <w:divBdr>
                                                                        <w:top w:val="none" w:sz="0" w:space="0" w:color="auto"/>
                                                                        <w:left w:val="none" w:sz="0" w:space="0" w:color="auto"/>
                                                                        <w:bottom w:val="none" w:sz="0" w:space="0" w:color="auto"/>
                                                                        <w:right w:val="none" w:sz="0" w:space="0" w:color="auto"/>
                                                                      </w:divBdr>
                                                                      <w:divsChild>
                                                                        <w:div w:id="621423437">
                                                                          <w:marLeft w:val="0"/>
                                                                          <w:marRight w:val="0"/>
                                                                          <w:marTop w:val="0"/>
                                                                          <w:marBottom w:val="0"/>
                                                                          <w:divBdr>
                                                                            <w:top w:val="none" w:sz="0" w:space="0" w:color="auto"/>
                                                                            <w:left w:val="none" w:sz="0" w:space="0" w:color="auto"/>
                                                                            <w:bottom w:val="none" w:sz="0" w:space="0" w:color="auto"/>
                                                                            <w:right w:val="none" w:sz="0" w:space="0" w:color="auto"/>
                                                                          </w:divBdr>
                                                                          <w:divsChild>
                                                                            <w:div w:id="638538879">
                                                                              <w:marLeft w:val="0"/>
                                                                              <w:marRight w:val="0"/>
                                                                              <w:marTop w:val="0"/>
                                                                              <w:marBottom w:val="0"/>
                                                                              <w:divBdr>
                                                                                <w:top w:val="none" w:sz="0" w:space="0" w:color="auto"/>
                                                                                <w:left w:val="none" w:sz="0" w:space="0" w:color="auto"/>
                                                                                <w:bottom w:val="none" w:sz="0" w:space="0" w:color="auto"/>
                                                                                <w:right w:val="none" w:sz="0" w:space="0" w:color="auto"/>
                                                                              </w:divBdr>
                                                                              <w:divsChild>
                                                                                <w:div w:id="65809475">
                                                                                  <w:marLeft w:val="0"/>
                                                                                  <w:marRight w:val="0"/>
                                                                                  <w:marTop w:val="0"/>
                                                                                  <w:marBottom w:val="0"/>
                                                                                  <w:divBdr>
                                                                                    <w:top w:val="none" w:sz="0" w:space="0" w:color="auto"/>
                                                                                    <w:left w:val="none" w:sz="0" w:space="0" w:color="auto"/>
                                                                                    <w:bottom w:val="none" w:sz="0" w:space="0" w:color="auto"/>
                                                                                    <w:right w:val="none" w:sz="0" w:space="0" w:color="auto"/>
                                                                                  </w:divBdr>
                                                                                  <w:divsChild>
                                                                                    <w:div w:id="343672542">
                                                                                      <w:marLeft w:val="0"/>
                                                                                      <w:marRight w:val="0"/>
                                                                                      <w:marTop w:val="0"/>
                                                                                      <w:marBottom w:val="0"/>
                                                                                      <w:divBdr>
                                                                                        <w:top w:val="none" w:sz="0" w:space="0" w:color="auto"/>
                                                                                        <w:left w:val="none" w:sz="0" w:space="0" w:color="auto"/>
                                                                                        <w:bottom w:val="none" w:sz="0" w:space="0" w:color="auto"/>
                                                                                        <w:right w:val="none" w:sz="0" w:space="0" w:color="auto"/>
                                                                                      </w:divBdr>
                                                                                    </w:div>
                                                                                    <w:div w:id="378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4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dperkins</cp:lastModifiedBy>
  <cp:revision>7</cp:revision>
  <dcterms:created xsi:type="dcterms:W3CDTF">2012-08-09T16:23:00Z</dcterms:created>
  <dcterms:modified xsi:type="dcterms:W3CDTF">2012-08-13T20:03:00Z</dcterms:modified>
</cp:coreProperties>
</file>